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4F62C4FA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031B53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31B53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573B503A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031B53" w:rsidRPr="00031B53">
        <w:rPr>
          <w:rFonts w:ascii="ＭＳ 明朝" w:hAnsi="ＭＳ 明朝" w:hint="eastAsia"/>
          <w:sz w:val="24"/>
          <w:u w:val="single"/>
        </w:rPr>
        <w:t>京浜管理事務所管内　逗子地区土質調査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31B53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25D1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4541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2DB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B8DD38-F25C-4511-9135-D1DE5369990A}"/>
</file>

<file path=customXml/itemProps3.xml><?xml version="1.0" encoding="utf-8"?>
<ds:datastoreItem xmlns:ds="http://schemas.openxmlformats.org/officeDocument/2006/customXml" ds:itemID="{85456FEE-CFB3-4E13-9AC5-63F46EC0682A}"/>
</file>

<file path=customXml/itemProps4.xml><?xml version="1.0" encoding="utf-8"?>
<ds:datastoreItem xmlns:ds="http://schemas.openxmlformats.org/officeDocument/2006/customXml" ds:itemID="{C4835976-7EEE-49E4-BC4D-6571105A54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135</Characters>
  <Application>Microsoft Office Word</Application>
  <DocSecurity>0</DocSecurity>
  <Lines>22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2026-02-09T02:08:00Z</dcterms:created>
  <dcterms:modified xsi:type="dcterms:W3CDTF">2026-02-09T02:08:00Z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